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CA" w:rsidRPr="007F2D4E" w:rsidRDefault="00251D24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 w:rsidR="00CA7AAE">
        <w:rPr>
          <w:rFonts w:ascii="Times New Roman" w:hAnsi="Times New Roman" w:cs="Times New Roman"/>
          <w:sz w:val="24"/>
          <w:szCs w:val="24"/>
        </w:rPr>
        <w:t>6</w:t>
      </w:r>
      <w:r w:rsidRPr="00BD15D5">
        <w:rPr>
          <w:rFonts w:ascii="Times New Roman" w:hAnsi="Times New Roman" w:cs="Times New Roman"/>
          <w:sz w:val="24"/>
          <w:szCs w:val="24"/>
        </w:rPr>
        <w:t>.Ст.</w:t>
      </w:r>
      <w:r w:rsidR="00CA7AAE">
        <w:rPr>
          <w:rFonts w:ascii="Times New Roman" w:hAnsi="Times New Roman" w:cs="Times New Roman"/>
          <w:sz w:val="24"/>
          <w:szCs w:val="24"/>
        </w:rPr>
        <w:t>331</w:t>
      </w:r>
      <w:r w:rsidRPr="00BD15D5">
        <w:rPr>
          <w:rFonts w:ascii="Times New Roman" w:hAnsi="Times New Roman" w:cs="Times New Roman"/>
          <w:sz w:val="24"/>
          <w:szCs w:val="24"/>
        </w:rPr>
        <w:t>/201</w:t>
      </w:r>
      <w:r w:rsidR="00133F47">
        <w:rPr>
          <w:rFonts w:ascii="Times New Roman" w:hAnsi="Times New Roman" w:cs="Times New Roman"/>
          <w:sz w:val="24"/>
          <w:szCs w:val="24"/>
        </w:rPr>
        <w:t>5</w:t>
      </w:r>
      <w:r w:rsidR="00A779A3">
        <w:rPr>
          <w:rFonts w:ascii="Times New Roman" w:hAnsi="Times New Roman" w:cs="Times New Roman"/>
          <w:sz w:val="24"/>
          <w:szCs w:val="24"/>
        </w:rPr>
        <w:t xml:space="preserve"> </w:t>
      </w:r>
      <w:r w:rsidR="003229A4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A779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7AAE"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 w:rsidR="004813A4">
        <w:rPr>
          <w:rFonts w:ascii="Times New Roman" w:hAnsi="Times New Roman" w:cs="Times New Roman"/>
          <w:sz w:val="24"/>
          <w:szCs w:val="24"/>
        </w:rPr>
        <w:t>0</w:t>
      </w:r>
      <w:r w:rsidR="00CA7AAE">
        <w:rPr>
          <w:rFonts w:ascii="Times New Roman" w:hAnsi="Times New Roman" w:cs="Times New Roman"/>
          <w:sz w:val="24"/>
          <w:szCs w:val="24"/>
        </w:rPr>
        <w:t>6</w:t>
      </w:r>
      <w:r w:rsidRPr="00BD15D5">
        <w:rPr>
          <w:rFonts w:ascii="Times New Roman" w:hAnsi="Times New Roman" w:cs="Times New Roman"/>
          <w:sz w:val="24"/>
          <w:szCs w:val="24"/>
        </w:rPr>
        <w:t>.201</w:t>
      </w:r>
      <w:r w:rsidR="00133F47">
        <w:rPr>
          <w:rFonts w:ascii="Times New Roman" w:hAnsi="Times New Roman" w:cs="Times New Roman"/>
          <w:sz w:val="24"/>
          <w:szCs w:val="24"/>
        </w:rPr>
        <w:t>6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 w:rsidR="00A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15D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наложено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уновчење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13</w:t>
      </w:r>
      <w:r w:rsidR="002B5C18" w:rsidRPr="00BD15D5">
        <w:rPr>
          <w:rFonts w:ascii="Times New Roman" w:hAnsi="Times New Roman" w:cs="Times New Roman"/>
          <w:sz w:val="24"/>
          <w:szCs w:val="24"/>
        </w:rPr>
        <w:t>1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 w:rsidR="00A779A3">
        <w:rPr>
          <w:rFonts w:ascii="Times New Roman" w:hAnsi="Times New Roman" w:cs="Times New Roman"/>
          <w:sz w:val="24"/>
          <w:szCs w:val="24"/>
        </w:rPr>
        <w:t xml:space="preserve"> </w:t>
      </w:r>
      <w:r w:rsidRPr="00BD15D5">
        <w:rPr>
          <w:rFonts w:ascii="Times New Roman" w:hAnsi="Times New Roman" w:cs="Times New Roman"/>
          <w:sz w:val="24"/>
          <w:szCs w:val="24"/>
        </w:rPr>
        <w:t xml:space="preserve">132. </w:t>
      </w:r>
      <w:proofErr w:type="gramStart"/>
      <w:r w:rsidRPr="00BD15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 133. </w:t>
      </w:r>
      <w:proofErr w:type="spellStart"/>
      <w:r w:rsidR="002B5C18" w:rsidRPr="00BD15D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B5C18" w:rsidRPr="00BD1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B5C18" w:rsidRPr="00BD15D5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="002B5C18" w:rsidRPr="00BD15D5">
        <w:rPr>
          <w:rFonts w:ascii="Times New Roman" w:hAnsi="Times New Roman" w:cs="Times New Roman"/>
          <w:sz w:val="24"/>
          <w:szCs w:val="24"/>
        </w:rPr>
        <w:t xml:space="preserve"> (</w:t>
      </w:r>
      <w:r w:rsidR="00133F4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B5C18" w:rsidRPr="00BD15D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B5C1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C18" w:rsidRPr="00BD15D5">
        <w:rPr>
          <w:rFonts w:ascii="Times New Roman" w:hAnsi="Times New Roman" w:cs="Times New Roman"/>
          <w:sz w:val="24"/>
          <w:szCs w:val="24"/>
        </w:rPr>
        <w:t>глa</w:t>
      </w:r>
      <w:r w:rsidRPr="00BD15D5"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133F47">
        <w:rPr>
          <w:rFonts w:ascii="Times New Roman" w:hAnsi="Times New Roman" w:cs="Times New Roman"/>
          <w:sz w:val="24"/>
          <w:szCs w:val="24"/>
        </w:rPr>
        <w:t>“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104/2009)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стандардом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5 о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уновчења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(</w:t>
      </w:r>
      <w:r w:rsidR="00133F4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Служб</w:t>
      </w:r>
      <w:r w:rsidR="002B5C18" w:rsidRPr="00BD15D5">
        <w:rPr>
          <w:rFonts w:ascii="Times New Roman" w:hAnsi="Times New Roman" w:cs="Times New Roman"/>
          <w:sz w:val="24"/>
          <w:szCs w:val="24"/>
        </w:rPr>
        <w:t>е</w:t>
      </w:r>
      <w:r w:rsidRPr="00BD15D5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133F4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13/2010),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7F2D4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51D24" w:rsidRDefault="00251D24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24" w:rsidRPr="007F2D4E" w:rsidRDefault="00251D24" w:rsidP="00BD1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E">
        <w:rPr>
          <w:rFonts w:ascii="Times New Roman" w:hAnsi="Times New Roman" w:cs="Times New Roman"/>
          <w:b/>
          <w:sz w:val="28"/>
          <w:szCs w:val="28"/>
        </w:rPr>
        <w:t>„</w:t>
      </w:r>
      <w:r w:rsidR="00CA7AAE" w:rsidRPr="007F2D4E">
        <w:rPr>
          <w:rFonts w:ascii="Times New Roman" w:hAnsi="Times New Roman" w:cs="Times New Roman"/>
          <w:b/>
          <w:sz w:val="28"/>
          <w:szCs w:val="28"/>
        </w:rPr>
        <w:t>NOCCIOLLA</w:t>
      </w:r>
      <w:proofErr w:type="gramStart"/>
      <w:r w:rsidRPr="007F2D4E">
        <w:rPr>
          <w:rFonts w:ascii="Times New Roman" w:hAnsi="Times New Roman" w:cs="Times New Roman"/>
          <w:b/>
          <w:sz w:val="28"/>
          <w:szCs w:val="28"/>
        </w:rPr>
        <w:t>“</w:t>
      </w:r>
      <w:r w:rsidR="00D2082A" w:rsidRPr="007F2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AAE" w:rsidRPr="007F2D4E">
        <w:rPr>
          <w:rFonts w:ascii="Times New Roman" w:hAnsi="Times New Roman" w:cs="Times New Roman"/>
          <w:b/>
          <w:sz w:val="28"/>
          <w:szCs w:val="28"/>
        </w:rPr>
        <w:t>ДОО</w:t>
      </w:r>
      <w:proofErr w:type="gramEnd"/>
      <w:r w:rsidR="009967C8" w:rsidRPr="007F2D4E">
        <w:rPr>
          <w:rFonts w:ascii="Times New Roman" w:hAnsi="Times New Roman" w:cs="Times New Roman"/>
          <w:b/>
          <w:sz w:val="28"/>
          <w:szCs w:val="28"/>
        </w:rPr>
        <w:t xml:space="preserve"> – У СТЕЧАЈУ</w:t>
      </w:r>
    </w:p>
    <w:p w:rsidR="00251D24" w:rsidRPr="007F2D4E" w:rsidRDefault="00CA7AAE" w:rsidP="00BD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Булевар ослобођења 245</w:t>
      </w:r>
      <w:r w:rsidR="007F2D4E">
        <w:rPr>
          <w:rFonts w:ascii="Times New Roman" w:hAnsi="Times New Roman" w:cs="Times New Roman"/>
          <w:b/>
          <w:sz w:val="24"/>
          <w:szCs w:val="24"/>
        </w:rPr>
        <w:t xml:space="preserve">, Београд </w:t>
      </w:r>
    </w:p>
    <w:p w:rsidR="007F2D4E" w:rsidRPr="007F2D4E" w:rsidRDefault="007F2D4E" w:rsidP="007F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F2D4E">
        <w:rPr>
          <w:rFonts w:ascii="Times New Roman" w:hAnsi="Times New Roman" w:cs="Times New Roman"/>
          <w:b/>
          <w:sz w:val="24"/>
        </w:rPr>
        <w:t>Матични</w:t>
      </w:r>
      <w:proofErr w:type="spellEnd"/>
      <w:r w:rsidRPr="007F2D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7F2D4E">
        <w:rPr>
          <w:rFonts w:ascii="Times New Roman" w:hAnsi="Times New Roman" w:cs="Times New Roman"/>
          <w:b/>
          <w:sz w:val="24"/>
        </w:rPr>
        <w:t>број</w:t>
      </w:r>
      <w:proofErr w:type="spellEnd"/>
      <w:r w:rsidRPr="007F2D4E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7F2D4E">
        <w:rPr>
          <w:rFonts w:ascii="Times New Roman" w:hAnsi="Times New Roman" w:cs="Times New Roman"/>
          <w:b/>
          <w:sz w:val="24"/>
        </w:rPr>
        <w:t xml:space="preserve"> </w:t>
      </w:r>
      <w:r w:rsidRPr="007F2D4E">
        <w:rPr>
          <w:rFonts w:ascii="Times New Roman" w:hAnsi="Times New Roman" w:cs="Times New Roman"/>
          <w:b/>
        </w:rPr>
        <w:t>20747994</w:t>
      </w:r>
      <w:r w:rsidRPr="007F2D4E">
        <w:rPr>
          <w:rFonts w:ascii="Times New Roman" w:hAnsi="Times New Roman" w:cs="Times New Roman"/>
          <w:b/>
          <w:sz w:val="24"/>
        </w:rPr>
        <w:t xml:space="preserve">, ПИБ : </w:t>
      </w:r>
      <w:r w:rsidRPr="007F2D4E">
        <w:rPr>
          <w:rFonts w:ascii="Times New Roman" w:hAnsi="Times New Roman" w:cs="Times New Roman"/>
          <w:b/>
        </w:rPr>
        <w:t>107134923</w:t>
      </w:r>
    </w:p>
    <w:p w:rsidR="007F2D4E" w:rsidRDefault="0064019E" w:rsidP="007F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6.Ст.331/2015</w:t>
      </w:r>
    </w:p>
    <w:p w:rsidR="0064019E" w:rsidRPr="0064019E" w:rsidRDefault="0064019E" w:rsidP="007F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F2D4E" w:rsidRPr="007F2D4E" w:rsidRDefault="007F2D4E" w:rsidP="007F2D4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E">
        <w:rPr>
          <w:rFonts w:ascii="Times New Roman" w:hAnsi="Times New Roman" w:cs="Times New Roman"/>
          <w:b/>
          <w:sz w:val="28"/>
          <w:szCs w:val="28"/>
        </w:rPr>
        <w:t>О Г Л А Ш А В А</w:t>
      </w:r>
    </w:p>
    <w:p w:rsidR="007F2D4E" w:rsidRPr="007F2D4E" w:rsidRDefault="007F2D4E" w:rsidP="007F2D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D4E">
        <w:rPr>
          <w:rFonts w:ascii="Times New Roman" w:hAnsi="Times New Roman" w:cs="Times New Roman"/>
          <w:b/>
          <w:sz w:val="24"/>
          <w:szCs w:val="24"/>
        </w:rPr>
        <w:t>ПРОДАЈУ ИМОВИНЕ СТЕЧАЈНОГ ДУЖНИКА</w:t>
      </w:r>
    </w:p>
    <w:p w:rsidR="007F2D4E" w:rsidRPr="007F2D4E" w:rsidRDefault="007F2D4E" w:rsidP="007F2D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D4E">
        <w:rPr>
          <w:rFonts w:ascii="Times New Roman" w:hAnsi="Times New Roman" w:cs="Times New Roman"/>
          <w:b/>
          <w:sz w:val="24"/>
          <w:szCs w:val="24"/>
        </w:rPr>
        <w:t>ЈАВНИМ НАДМЕТАЊЕМ</w:t>
      </w:r>
    </w:p>
    <w:p w:rsidR="00251D24" w:rsidRDefault="00251D24" w:rsidP="00BD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D4E" w:rsidRDefault="007F2D4E" w:rsidP="00BD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D4E" w:rsidRPr="00BD15D5" w:rsidRDefault="007F2D4E" w:rsidP="00BD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D4E" w:rsidRPr="007F2D4E" w:rsidRDefault="007F2D4E" w:rsidP="007F2D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D4E">
        <w:rPr>
          <w:rFonts w:ascii="Times New Roman" w:hAnsi="Times New Roman" w:cs="Times New Roman"/>
          <w:b/>
          <w:sz w:val="24"/>
          <w:szCs w:val="24"/>
        </w:rPr>
        <w:t>ПРЕДМЕТ ПРОДАЈЕ ЈЕ ОПРЕМА СПЕЦИФИЦИРАНА У Н</w:t>
      </w:r>
      <w:r>
        <w:rPr>
          <w:rFonts w:ascii="Times New Roman" w:hAnsi="Times New Roman" w:cs="Times New Roman"/>
          <w:b/>
          <w:sz w:val="24"/>
          <w:szCs w:val="24"/>
        </w:rPr>
        <w:t>АЛАЗУ И МИШЉЕЊУ СУДСКОГ ВЕШТАКА</w:t>
      </w:r>
    </w:p>
    <w:p w:rsidR="00A779A3" w:rsidRDefault="00A779A3" w:rsidP="00996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F47" w:rsidRPr="00CA7AAE" w:rsidRDefault="00133F47" w:rsidP="00CA7AA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CA7AAE">
        <w:rPr>
          <w:rFonts w:ascii="Times New Roman" w:hAnsi="Times New Roman" w:cs="Times New Roman"/>
          <w:b/>
          <w:sz w:val="24"/>
          <w:szCs w:val="24"/>
          <w:u w:val="single"/>
        </w:rPr>
        <w:t>Опрема</w:t>
      </w:r>
      <w:proofErr w:type="spellEnd"/>
      <w:r w:rsidRPr="00CA7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193AAD" w:rsidRPr="007B1BA0" w:rsidRDefault="00193AAD" w:rsidP="00193A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1"/>
        <w:tblW w:w="5276" w:type="pct"/>
        <w:jc w:val="center"/>
        <w:tblLook w:val="04A0"/>
      </w:tblPr>
      <w:tblGrid>
        <w:gridCol w:w="766"/>
        <w:gridCol w:w="1321"/>
        <w:gridCol w:w="5241"/>
        <w:gridCol w:w="2425"/>
      </w:tblGrid>
      <w:tr w:rsidR="00925091" w:rsidRPr="00925091" w:rsidTr="00925091">
        <w:trPr>
          <w:trHeight w:val="384"/>
          <w:jc w:val="center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0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Редни број</w:t>
            </w:r>
          </w:p>
        </w:tc>
        <w:tc>
          <w:tcPr>
            <w:tcW w:w="67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0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Стечајни број</w:t>
            </w:r>
          </w:p>
        </w:tc>
        <w:tc>
          <w:tcPr>
            <w:tcW w:w="268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0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243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50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Процењена вредност РСД</w:t>
            </w:r>
          </w:p>
        </w:tc>
      </w:tr>
      <w:tr w:rsidR="00925091" w:rsidRPr="00925091" w:rsidTr="00925091">
        <w:trPr>
          <w:trHeight w:val="205"/>
          <w:jc w:val="center"/>
        </w:trPr>
        <w:tc>
          <w:tcPr>
            <w:tcW w:w="393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2687" w:type="pct"/>
            <w:tcBorders>
              <w:top w:val="double" w:sz="4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Машина за сечење колача</w:t>
            </w:r>
          </w:p>
        </w:tc>
        <w:tc>
          <w:tcPr>
            <w:tcW w:w="1243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118.750,00</w:t>
            </w:r>
          </w:p>
        </w:tc>
      </w:tr>
      <w:tr w:rsidR="00925091" w:rsidRPr="00925091" w:rsidTr="00925091">
        <w:trPr>
          <w:trHeight w:val="233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002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 xml:space="preserve">Пунилица 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93.750,00</w:t>
            </w:r>
          </w:p>
        </w:tc>
      </w:tr>
      <w:tr w:rsidR="00925091" w:rsidRPr="00925091" w:rsidTr="00925091">
        <w:trPr>
          <w:trHeight w:val="233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003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Фрижидер двокрилни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87.500,00</w:t>
            </w:r>
          </w:p>
        </w:tc>
      </w:tr>
      <w:tr w:rsidR="00925091" w:rsidRPr="00925091" w:rsidTr="00925091">
        <w:trPr>
          <w:trHeight w:val="219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004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Фрижидер ЛТХ двокрилни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87.500,00</w:t>
            </w:r>
          </w:p>
        </w:tc>
      </w:tr>
      <w:tr w:rsidR="00925091" w:rsidRPr="00925091" w:rsidTr="00925091">
        <w:trPr>
          <w:trHeight w:val="233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Фрижидер рекламни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18.750,00</w:t>
            </w:r>
          </w:p>
        </w:tc>
      </w:tr>
      <w:tr w:rsidR="00925091" w:rsidRPr="00925091" w:rsidTr="00925091">
        <w:trPr>
          <w:trHeight w:val="219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006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Замрзивач вертикални Ободин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6.250,00</w:t>
            </w:r>
          </w:p>
        </w:tc>
      </w:tr>
      <w:tr w:rsidR="00925091" w:rsidRPr="00925091" w:rsidTr="00925091">
        <w:trPr>
          <w:trHeight w:val="233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Сто мермерни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8.750,00</w:t>
            </w:r>
          </w:p>
        </w:tc>
      </w:tr>
      <w:tr w:rsidR="00925091" w:rsidRPr="00925091" w:rsidTr="00925091">
        <w:trPr>
          <w:trHeight w:val="219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008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Судопера (дводелна)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31.250,00</w:t>
            </w:r>
          </w:p>
        </w:tc>
      </w:tr>
      <w:tr w:rsidR="00925091" w:rsidRPr="00925091" w:rsidTr="00925091">
        <w:trPr>
          <w:trHeight w:val="233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009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Неутрални шанк (дрво – росфрај)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50.000,00</w:t>
            </w:r>
          </w:p>
        </w:tc>
      </w:tr>
      <w:tr w:rsidR="00925091" w:rsidRPr="00925091" w:rsidTr="00925091">
        <w:trPr>
          <w:trHeight w:val="219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Линија за палачинке (у деловима)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1.562.500,00</w:t>
            </w:r>
          </w:p>
        </w:tc>
      </w:tr>
      <w:tr w:rsidR="00925091" w:rsidRPr="00925091" w:rsidTr="00925091">
        <w:trPr>
          <w:trHeight w:val="233"/>
          <w:jc w:val="center"/>
        </w:trPr>
        <w:tc>
          <w:tcPr>
            <w:tcW w:w="393" w:type="pct"/>
            <w:tcBorders>
              <w:lef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7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2687" w:type="pct"/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До</w:t>
            </w:r>
            <w:bookmarkStart w:id="0" w:name="_GoBack"/>
            <w:bookmarkEnd w:id="0"/>
            <w:r w:rsidRPr="00925091">
              <w:rPr>
                <w:rFonts w:ascii="Times New Roman" w:eastAsia="Times New Roman" w:hAnsi="Times New Roman" w:cs="Times New Roman"/>
              </w:rPr>
              <w:t>затор теста (у склопу линије за палачинке)</w:t>
            </w:r>
          </w:p>
        </w:tc>
        <w:tc>
          <w:tcPr>
            <w:tcW w:w="1243" w:type="pct"/>
            <w:tcBorders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925091" w:rsidRPr="00925091" w:rsidTr="00925091">
        <w:trPr>
          <w:trHeight w:val="219"/>
          <w:jc w:val="center"/>
        </w:trPr>
        <w:tc>
          <w:tcPr>
            <w:tcW w:w="3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2687" w:type="pct"/>
            <w:tcBorders>
              <w:bottom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Возило путничко (Yugo Coral 1.1) - нерегистрован</w:t>
            </w:r>
          </w:p>
        </w:tc>
        <w:tc>
          <w:tcPr>
            <w:tcW w:w="124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925091">
              <w:rPr>
                <w:rFonts w:ascii="Times New Roman" w:eastAsia="Times New Roman" w:hAnsi="Times New Roman" w:cs="Times New Roman"/>
              </w:rPr>
              <w:t>25.000,00</w:t>
            </w:r>
          </w:p>
        </w:tc>
      </w:tr>
      <w:tr w:rsidR="00925091" w:rsidRPr="00925091" w:rsidTr="00925091">
        <w:trPr>
          <w:trHeight w:val="261"/>
          <w:jc w:val="center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12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091" w:rsidRPr="00925091" w:rsidRDefault="00925091" w:rsidP="00925091">
            <w:pPr>
              <w:tabs>
                <w:tab w:val="left" w:pos="8505"/>
              </w:tabs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2.090.000,00</w:t>
            </w:r>
          </w:p>
        </w:tc>
      </w:tr>
    </w:tbl>
    <w:p w:rsidR="00CB721C" w:rsidRDefault="00CB721C" w:rsidP="00CB7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D4E" w:rsidRDefault="007F2D4E" w:rsidP="00CB7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AAE" w:rsidRPr="007F2D4E" w:rsidRDefault="00CA7AAE" w:rsidP="007F2D4E">
      <w:pPr>
        <w:pStyle w:val="ListParagraph"/>
        <w:tabs>
          <w:tab w:val="left" w:pos="850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D4E">
        <w:rPr>
          <w:rFonts w:ascii="Times New Roman" w:hAnsi="Times New Roman" w:cs="Times New Roman"/>
          <w:sz w:val="24"/>
          <w:szCs w:val="24"/>
        </w:rPr>
        <w:t>Процењена</w:t>
      </w:r>
      <w:proofErr w:type="spellEnd"/>
      <w:r w:rsidRPr="007F2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D4E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7F2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D4E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F2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D4E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7F2D4E">
        <w:rPr>
          <w:rFonts w:ascii="Times New Roman" w:hAnsi="Times New Roman" w:cs="Times New Roman"/>
          <w:sz w:val="24"/>
          <w:szCs w:val="24"/>
        </w:rPr>
        <w:t xml:space="preserve"> </w:t>
      </w:r>
      <w:r w:rsidRPr="0064019E">
        <w:rPr>
          <w:rFonts w:ascii="Times New Roman" w:hAnsi="Times New Roman" w:cs="Times New Roman"/>
          <w:sz w:val="24"/>
          <w:szCs w:val="24"/>
        </w:rPr>
        <w:t>2.090.000,00 РСД.</w:t>
      </w:r>
      <w:r w:rsidRPr="007F2D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7AAE" w:rsidRPr="007F2D4E" w:rsidRDefault="00CA7AAE" w:rsidP="007F2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2D4E">
        <w:rPr>
          <w:rFonts w:ascii="Times New Roman" w:hAnsi="Times New Roman" w:cs="Times New Roman"/>
          <w:sz w:val="24"/>
          <w:szCs w:val="24"/>
        </w:rPr>
        <w:t>П</w:t>
      </w:r>
      <w:r w:rsidRPr="007F2D4E">
        <w:rPr>
          <w:rFonts w:ascii="Times New Roman" w:hAnsi="Times New Roman" w:cs="Times New Roman"/>
          <w:sz w:val="24"/>
          <w:szCs w:val="24"/>
          <w:lang w:val="sr-Cyrl-CS"/>
        </w:rPr>
        <w:t>очетна цена на јавном надметању</w:t>
      </w:r>
      <w:r w:rsidR="00AF278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7F2D4E">
        <w:rPr>
          <w:rFonts w:ascii="Times New Roman" w:hAnsi="Times New Roman" w:cs="Times New Roman"/>
          <w:sz w:val="24"/>
          <w:szCs w:val="24"/>
          <w:lang w:val="sr-Cyrl-CS"/>
        </w:rPr>
        <w:t xml:space="preserve"> 50% од процењене вредности</w:t>
      </w:r>
      <w:r w:rsidR="00777C0E">
        <w:rPr>
          <w:rFonts w:ascii="Times New Roman" w:hAnsi="Times New Roman" w:cs="Times New Roman"/>
          <w:sz w:val="24"/>
          <w:szCs w:val="24"/>
          <w:lang w:val="sr-Cyrl-CS"/>
        </w:rPr>
        <w:t xml:space="preserve"> износи 1.045.000</w:t>
      </w:r>
      <w:proofErr w:type="gramStart"/>
      <w:r w:rsidR="00777C0E">
        <w:rPr>
          <w:rFonts w:ascii="Times New Roman" w:hAnsi="Times New Roman" w:cs="Times New Roman"/>
          <w:sz w:val="24"/>
          <w:szCs w:val="24"/>
          <w:lang w:val="sr-Cyrl-CS"/>
        </w:rPr>
        <w:t>,00</w:t>
      </w:r>
      <w:proofErr w:type="gramEnd"/>
      <w:r w:rsidR="00777C0E">
        <w:rPr>
          <w:rFonts w:ascii="Times New Roman" w:hAnsi="Times New Roman" w:cs="Times New Roman"/>
          <w:sz w:val="24"/>
          <w:szCs w:val="24"/>
          <w:lang w:val="sr-Cyrl-CS"/>
        </w:rPr>
        <w:t xml:space="preserve"> РСД</w:t>
      </w:r>
      <w:r w:rsidRPr="007F2D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A7AAE" w:rsidRPr="007F2D4E" w:rsidRDefault="00CA7AAE" w:rsidP="007F2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D4E">
        <w:rPr>
          <w:rFonts w:ascii="Times New Roman" w:hAnsi="Times New Roman" w:cs="Times New Roman"/>
          <w:sz w:val="24"/>
          <w:szCs w:val="24"/>
        </w:rPr>
        <w:t>Гарантни депозит 20% од процењене вредности</w:t>
      </w:r>
      <w:r w:rsidR="000B7073">
        <w:rPr>
          <w:rFonts w:ascii="Times New Roman" w:hAnsi="Times New Roman" w:cs="Times New Roman"/>
          <w:sz w:val="24"/>
          <w:szCs w:val="24"/>
        </w:rPr>
        <w:t>,</w:t>
      </w:r>
      <w:r w:rsidRPr="007F2D4E">
        <w:rPr>
          <w:rFonts w:ascii="Times New Roman" w:hAnsi="Times New Roman" w:cs="Times New Roman"/>
          <w:sz w:val="24"/>
          <w:szCs w:val="24"/>
        </w:rPr>
        <w:t xml:space="preserve"> према Нациналном стандарду</w:t>
      </w:r>
      <w:r w:rsidR="00EB78D0">
        <w:rPr>
          <w:rFonts w:ascii="Times New Roman" w:hAnsi="Times New Roman" w:cs="Times New Roman"/>
          <w:sz w:val="24"/>
          <w:szCs w:val="24"/>
        </w:rPr>
        <w:t>,</w:t>
      </w:r>
      <w:r w:rsidRPr="007F2D4E">
        <w:rPr>
          <w:rFonts w:ascii="Times New Roman" w:hAnsi="Times New Roman" w:cs="Times New Roman"/>
          <w:sz w:val="24"/>
          <w:szCs w:val="24"/>
        </w:rPr>
        <w:t xml:space="preserve"> износи 418.000,00 РСД. </w:t>
      </w:r>
    </w:p>
    <w:p w:rsidR="00CA7AAE" w:rsidRPr="007F2D4E" w:rsidRDefault="00CA7AAE" w:rsidP="007F2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D4E">
        <w:rPr>
          <w:rFonts w:ascii="Times New Roman" w:hAnsi="Times New Roman" w:cs="Times New Roman"/>
          <w:sz w:val="24"/>
          <w:szCs w:val="24"/>
        </w:rPr>
        <w:t xml:space="preserve">Износ за откуп документације за куповину опреме износи </w:t>
      </w:r>
      <w:r w:rsidR="007F2D4E" w:rsidRPr="007F2D4E">
        <w:rPr>
          <w:rFonts w:ascii="Times New Roman" w:hAnsi="Times New Roman" w:cs="Times New Roman"/>
          <w:sz w:val="24"/>
          <w:szCs w:val="24"/>
        </w:rPr>
        <w:t>100</w:t>
      </w:r>
      <w:r w:rsidRPr="007F2D4E">
        <w:rPr>
          <w:rFonts w:ascii="Times New Roman" w:hAnsi="Times New Roman" w:cs="Times New Roman"/>
          <w:sz w:val="24"/>
          <w:szCs w:val="24"/>
        </w:rPr>
        <w:t>.000,00 РСД.</w:t>
      </w:r>
    </w:p>
    <w:p w:rsidR="00500F12" w:rsidRPr="007F2D4E" w:rsidRDefault="00500F12" w:rsidP="007F2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D4E">
        <w:rPr>
          <w:rFonts w:ascii="Times New Roman" w:hAnsi="Times New Roman" w:cs="Times New Roman"/>
          <w:sz w:val="24"/>
          <w:szCs w:val="24"/>
        </w:rPr>
        <w:t xml:space="preserve">Лицитациони корак, тј. увећана цена се утврђује тако што се почетна цена, односно последња утврђена цена увећава за </w:t>
      </w:r>
      <w:r w:rsidR="007F2D4E" w:rsidRPr="007F2D4E">
        <w:rPr>
          <w:rFonts w:ascii="Times New Roman" w:hAnsi="Times New Roman" w:cs="Times New Roman"/>
          <w:sz w:val="24"/>
          <w:szCs w:val="24"/>
        </w:rPr>
        <w:t>10</w:t>
      </w:r>
      <w:r w:rsidRPr="007F2D4E">
        <w:rPr>
          <w:rFonts w:ascii="Times New Roman" w:hAnsi="Times New Roman" w:cs="Times New Roman"/>
          <w:sz w:val="24"/>
          <w:szCs w:val="24"/>
        </w:rPr>
        <w:t>0.000,00 РСД.</w:t>
      </w:r>
    </w:p>
    <w:p w:rsidR="00CA7AAE" w:rsidRDefault="00CA7AAE" w:rsidP="007F2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1B7" w:rsidRPr="006271B7" w:rsidRDefault="006271B7" w:rsidP="0062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1B7">
        <w:rPr>
          <w:rFonts w:ascii="Times New Roman" w:hAnsi="Times New Roman" w:cs="Times New Roman"/>
          <w:sz w:val="24"/>
          <w:szCs w:val="24"/>
        </w:rPr>
        <w:lastRenderedPageBreak/>
        <w:t>Имовина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фактичком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накнадну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рекламацију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гарантује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квантитета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сврси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предвиђа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лицитацији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лицитације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обавио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разгледање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сопственој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B7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6271B7">
        <w:rPr>
          <w:rFonts w:ascii="Times New Roman" w:hAnsi="Times New Roman" w:cs="Times New Roman"/>
          <w:sz w:val="24"/>
          <w:szCs w:val="24"/>
        </w:rPr>
        <w:t>.</w:t>
      </w:r>
    </w:p>
    <w:p w:rsidR="006271B7" w:rsidRPr="00AF2783" w:rsidRDefault="006271B7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1475A" w:rsidRPr="000B7073" w:rsidRDefault="00E5176B" w:rsidP="00BD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>Датум одржавања јавног</w:t>
      </w:r>
      <w:r w:rsidR="00A40D7D"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надметања</w:t>
      </w:r>
      <w:r w:rsidR="007B1BA0"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FF0EAA" w:rsidRPr="000B7073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A779A3" w:rsidRPr="000B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783" w:rsidRPr="000B7073">
        <w:rPr>
          <w:rFonts w:ascii="Times New Roman" w:hAnsi="Times New Roman" w:cs="Times New Roman"/>
          <w:b/>
          <w:sz w:val="24"/>
          <w:szCs w:val="24"/>
        </w:rPr>
        <w:t>10.05</w:t>
      </w:r>
      <w:r w:rsidR="009D1B79" w:rsidRPr="000B7073">
        <w:rPr>
          <w:rFonts w:ascii="Times New Roman" w:hAnsi="Times New Roman" w:cs="Times New Roman"/>
          <w:b/>
          <w:sz w:val="24"/>
          <w:szCs w:val="24"/>
        </w:rPr>
        <w:t>.201</w:t>
      </w:r>
      <w:r w:rsidR="00CA7AAE" w:rsidRPr="000B7073">
        <w:rPr>
          <w:rFonts w:ascii="Times New Roman" w:hAnsi="Times New Roman" w:cs="Times New Roman"/>
          <w:b/>
          <w:sz w:val="24"/>
          <w:szCs w:val="24"/>
        </w:rPr>
        <w:t>7</w:t>
      </w:r>
      <w:r w:rsidR="009D1B79" w:rsidRPr="000B707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FF0EAA" w:rsidRPr="000B707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="00A779A3" w:rsidRPr="000B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B79"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>са почетком у</w:t>
      </w:r>
      <w:r w:rsidR="009D1B79" w:rsidRPr="000B7073">
        <w:rPr>
          <w:rFonts w:ascii="Times New Roman" w:hAnsi="Times New Roman" w:cs="Times New Roman"/>
          <w:b/>
          <w:sz w:val="24"/>
          <w:szCs w:val="24"/>
        </w:rPr>
        <w:t xml:space="preserve"> 12 </w:t>
      </w:r>
      <w:proofErr w:type="spellStart"/>
      <w:r w:rsidR="00FF0EAA" w:rsidRPr="000B7073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FF0EAA" w:rsidRPr="000B7073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F0EAA" w:rsidRPr="000B7073">
        <w:rPr>
          <w:rFonts w:ascii="Times New Roman" w:hAnsi="Times New Roman" w:cs="Times New Roman"/>
          <w:b/>
          <w:sz w:val="24"/>
          <w:szCs w:val="24"/>
        </w:rPr>
        <w:t>просторијама</w:t>
      </w:r>
      <w:proofErr w:type="spellEnd"/>
      <w:r w:rsidR="00FF0EAA" w:rsidRPr="000B7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EAA" w:rsidRPr="000B7073">
        <w:rPr>
          <w:rFonts w:ascii="Times New Roman" w:hAnsi="Times New Roman" w:cs="Times New Roman"/>
          <w:b/>
          <w:sz w:val="24"/>
          <w:szCs w:val="24"/>
        </w:rPr>
        <w:t>стечајног</w:t>
      </w:r>
      <w:proofErr w:type="spellEnd"/>
      <w:r w:rsidR="00FF0EAA" w:rsidRPr="000B7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EAA" w:rsidRPr="000B7073">
        <w:rPr>
          <w:rFonts w:ascii="Times New Roman" w:hAnsi="Times New Roman" w:cs="Times New Roman"/>
          <w:b/>
          <w:sz w:val="24"/>
          <w:szCs w:val="24"/>
        </w:rPr>
        <w:t>управника</w:t>
      </w:r>
      <w:proofErr w:type="spellEnd"/>
      <w:r w:rsidR="007B1BA0" w:rsidRPr="000B7073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A40D7D"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Београд</w:t>
      </w:r>
      <w:r w:rsidR="007B1BA0"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="00A40D7D"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proofErr w:type="spellStart"/>
      <w:r w:rsidR="00A40D7D" w:rsidRPr="000B7073">
        <w:rPr>
          <w:rFonts w:ascii="Times New Roman" w:hAnsi="Times New Roman" w:cs="Times New Roman"/>
          <w:b/>
          <w:sz w:val="24"/>
          <w:szCs w:val="24"/>
        </w:rPr>
        <w:t>Сремска</w:t>
      </w:r>
      <w:proofErr w:type="spellEnd"/>
      <w:r w:rsidR="00A40D7D" w:rsidRPr="000B7073">
        <w:rPr>
          <w:rFonts w:ascii="Times New Roman" w:hAnsi="Times New Roman" w:cs="Times New Roman"/>
          <w:b/>
          <w:sz w:val="24"/>
          <w:szCs w:val="24"/>
        </w:rPr>
        <w:t xml:space="preserve"> 6/I</w:t>
      </w:r>
      <w:r w:rsidR="00FF0EAA" w:rsidRPr="000B7073">
        <w:rPr>
          <w:rFonts w:ascii="Times New Roman" w:hAnsi="Times New Roman" w:cs="Times New Roman"/>
          <w:b/>
          <w:sz w:val="24"/>
          <w:szCs w:val="24"/>
        </w:rPr>
        <w:t>.</w:t>
      </w:r>
      <w:r w:rsidR="009D1B79" w:rsidRPr="000B70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073" w:rsidRPr="0064019E" w:rsidRDefault="000B7073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0EAA" w:rsidRPr="009D1B79" w:rsidRDefault="009D1B79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Пријављивање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8115D" w:rsidRPr="007B1BA0" w:rsidRDefault="0008115D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FF0EAA" w:rsidRDefault="00FF0EAA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176B">
        <w:rPr>
          <w:rFonts w:ascii="Times New Roman" w:hAnsi="Times New Roman" w:cs="Times New Roman"/>
          <w:sz w:val="24"/>
          <w:szCs w:val="24"/>
          <w:lang w:val="sr-Cyrl-CS"/>
        </w:rPr>
        <w:t>у  јавном</w:t>
      </w:r>
      <w:proofErr w:type="gramEnd"/>
      <w:r w:rsidR="00E5176B">
        <w:rPr>
          <w:rFonts w:ascii="Times New Roman" w:hAnsi="Times New Roman" w:cs="Times New Roman"/>
          <w:sz w:val="24"/>
          <w:szCs w:val="24"/>
          <w:lang w:val="sr-Cyrl-CS"/>
        </w:rPr>
        <w:t xml:space="preserve"> надметању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7B1BA0">
        <w:rPr>
          <w:rFonts w:ascii="Times New Roman" w:hAnsi="Times New Roman" w:cs="Times New Roman"/>
          <w:sz w:val="24"/>
          <w:szCs w:val="24"/>
        </w:rPr>
        <w:t xml:space="preserve"> </w:t>
      </w:r>
      <w:r w:rsidRPr="00BD15D5">
        <w:rPr>
          <w:rFonts w:ascii="Times New Roman" w:hAnsi="Times New Roman" w:cs="Times New Roman"/>
          <w:sz w:val="24"/>
          <w:szCs w:val="24"/>
        </w:rPr>
        <w:t>:</w:t>
      </w:r>
    </w:p>
    <w:p w:rsidR="007B1BA0" w:rsidRPr="007B1BA0" w:rsidRDefault="007B1BA0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45238" w:rsidRPr="0064019E" w:rsidRDefault="00745238" w:rsidP="00F33F89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изврше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r w:rsidRPr="0064019E">
        <w:rPr>
          <w:rFonts w:ascii="Times New Roman" w:hAnsi="Times New Roman" w:cs="Times New Roman"/>
          <w:sz w:val="24"/>
          <w:szCs w:val="24"/>
        </w:rPr>
        <w:t>100.000,00 РСД</w:t>
      </w:r>
      <w:r w:rsidRPr="000B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23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r w:rsidRPr="0064019E">
        <w:rPr>
          <w:rFonts w:ascii="Times New Roman" w:hAnsi="Times New Roman" w:cs="Times New Roman"/>
          <w:sz w:val="24"/>
          <w:szCs w:val="24"/>
        </w:rPr>
        <w:t xml:space="preserve">418.000,00 РСД. </w:t>
      </w:r>
    </w:p>
    <w:p w:rsidR="00745238" w:rsidRPr="00745238" w:rsidRDefault="00745238" w:rsidP="007452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Профактура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11.</w:t>
      </w:r>
      <w:r w:rsidRPr="0074523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15.</w:t>
      </w:r>
      <w:r w:rsidRPr="0074523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. 6/I у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05.05.2017. </w:t>
      </w:r>
      <w:proofErr w:type="spellStart"/>
      <w:proofErr w:type="gramStart"/>
      <w:r w:rsidRPr="0074523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745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 xml:space="preserve"> 1</w:t>
      </w:r>
      <w:r w:rsidR="00EB78D0">
        <w:rPr>
          <w:rFonts w:ascii="Times New Roman" w:hAnsi="Times New Roman" w:cs="Times New Roman"/>
          <w:sz w:val="24"/>
          <w:szCs w:val="24"/>
        </w:rPr>
        <w:t>2</w:t>
      </w:r>
      <w:r w:rsidRP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23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745238">
        <w:rPr>
          <w:rFonts w:ascii="Times New Roman" w:hAnsi="Times New Roman" w:cs="Times New Roman"/>
          <w:sz w:val="24"/>
          <w:szCs w:val="24"/>
        </w:rPr>
        <w:t>.</w:t>
      </w:r>
    </w:p>
    <w:p w:rsidR="00745238" w:rsidRPr="00AF2783" w:rsidRDefault="00745238" w:rsidP="007B1BA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</w:rPr>
      </w:pPr>
    </w:p>
    <w:p w:rsidR="00745238" w:rsidRDefault="00E37BB5" w:rsidP="00745238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r w:rsidR="00CA7AAE" w:rsidRPr="000B7073">
        <w:rPr>
          <w:rFonts w:ascii="Times New Roman" w:hAnsi="Times New Roman" w:cs="Times New Roman"/>
          <w:sz w:val="24"/>
          <w:szCs w:val="24"/>
        </w:rPr>
        <w:t>160</w:t>
      </w:r>
      <w:r w:rsidR="009E0CC8" w:rsidRPr="000B7073">
        <w:rPr>
          <w:rFonts w:ascii="Times New Roman" w:hAnsi="Times New Roman" w:cs="Times New Roman"/>
          <w:sz w:val="24"/>
          <w:szCs w:val="24"/>
        </w:rPr>
        <w:t>-</w:t>
      </w:r>
      <w:r w:rsidR="00CA7AAE" w:rsidRPr="000B7073">
        <w:rPr>
          <w:rFonts w:ascii="Times New Roman" w:hAnsi="Times New Roman" w:cs="Times New Roman"/>
          <w:sz w:val="24"/>
          <w:szCs w:val="24"/>
        </w:rPr>
        <w:t>443932</w:t>
      </w:r>
      <w:r w:rsidR="009E0CC8" w:rsidRPr="000B7073">
        <w:rPr>
          <w:rFonts w:ascii="Times New Roman" w:hAnsi="Times New Roman" w:cs="Times New Roman"/>
          <w:sz w:val="24"/>
          <w:szCs w:val="24"/>
        </w:rPr>
        <w:t>-</w:t>
      </w:r>
      <w:r w:rsidR="00CA7AAE" w:rsidRPr="000B7073">
        <w:rPr>
          <w:rFonts w:ascii="Times New Roman" w:hAnsi="Times New Roman" w:cs="Times New Roman"/>
          <w:sz w:val="24"/>
          <w:szCs w:val="24"/>
        </w:rPr>
        <w:t>90</w:t>
      </w:r>
      <w:r w:rsidR="009E0CC8" w:rsidRPr="000B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0B7073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CA7AAE" w:rsidRPr="000B7073">
        <w:rPr>
          <w:rFonts w:ascii="Times New Roman" w:hAnsi="Times New Roman" w:cs="Times New Roman"/>
          <w:sz w:val="24"/>
          <w:szCs w:val="24"/>
        </w:rPr>
        <w:t xml:space="preserve"> BANCA INTESA AD</w:t>
      </w:r>
      <w:r w:rsidR="009E0CC8" w:rsidRPr="000B7073">
        <w:rPr>
          <w:rFonts w:ascii="Times New Roman" w:hAnsi="Times New Roman" w:cs="Times New Roman"/>
          <w:sz w:val="24"/>
          <w:szCs w:val="24"/>
        </w:rPr>
        <w:t>,</w:t>
      </w:r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9E0CC8"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CA7AAE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745238">
        <w:rPr>
          <w:rFonts w:ascii="Times New Roman" w:hAnsi="Times New Roman" w:cs="Times New Roman"/>
          <w:sz w:val="24"/>
          <w:szCs w:val="24"/>
        </w:rPr>
        <w:t xml:space="preserve"> </w:t>
      </w:r>
      <w:r w:rsidR="00745238" w:rsidRPr="00403B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45238" w:rsidRPr="00403BF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74523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238" w:rsidRPr="00403B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4523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238" w:rsidRPr="00403BFC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="0074523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238" w:rsidRPr="00403BF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745238" w:rsidRPr="00403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238" w:rsidRPr="00403BF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45238" w:rsidRPr="00403BFC">
        <w:rPr>
          <w:rFonts w:ascii="Times New Roman" w:hAnsi="Times New Roman" w:cs="Times New Roman"/>
          <w:sz w:val="24"/>
          <w:szCs w:val="24"/>
        </w:rPr>
        <w:t xml:space="preserve"> </w:t>
      </w:r>
      <w:r w:rsidR="00745238">
        <w:rPr>
          <w:rFonts w:ascii="Times New Roman" w:hAnsi="Times New Roman" w:cs="Times New Roman"/>
          <w:sz w:val="24"/>
          <w:szCs w:val="24"/>
        </w:rPr>
        <w:t>08</w:t>
      </w:r>
      <w:r w:rsidR="00745238" w:rsidRPr="00403BFC">
        <w:rPr>
          <w:rFonts w:ascii="Times New Roman" w:hAnsi="Times New Roman" w:cs="Times New Roman"/>
          <w:sz w:val="24"/>
          <w:szCs w:val="24"/>
        </w:rPr>
        <w:t>.</w:t>
      </w:r>
      <w:r w:rsidR="00745238">
        <w:rPr>
          <w:rFonts w:ascii="Times New Roman" w:hAnsi="Times New Roman" w:cs="Times New Roman"/>
          <w:sz w:val="24"/>
          <w:szCs w:val="24"/>
        </w:rPr>
        <w:t>05</w:t>
      </w:r>
      <w:r w:rsidR="00745238" w:rsidRPr="00403BFC">
        <w:rPr>
          <w:rFonts w:ascii="Times New Roman" w:hAnsi="Times New Roman" w:cs="Times New Roman"/>
          <w:sz w:val="24"/>
          <w:szCs w:val="24"/>
        </w:rPr>
        <w:t>.201</w:t>
      </w:r>
      <w:r w:rsidR="00745238">
        <w:rPr>
          <w:rFonts w:ascii="Times New Roman" w:hAnsi="Times New Roman" w:cs="Times New Roman"/>
          <w:sz w:val="24"/>
          <w:szCs w:val="24"/>
        </w:rPr>
        <w:t>7</w:t>
      </w:r>
      <w:r w:rsidR="00745238" w:rsidRPr="00403BFC">
        <w:rPr>
          <w:rFonts w:ascii="Times New Roman" w:hAnsi="Times New Roman" w:cs="Times New Roman"/>
          <w:sz w:val="24"/>
          <w:szCs w:val="24"/>
        </w:rPr>
        <w:t>.</w:t>
      </w:r>
      <w:r w:rsid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238" w:rsidRPr="00403BF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74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23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74523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74523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745238" w:rsidRPr="00403BF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45238" w:rsidRPr="00745238" w:rsidRDefault="00745238" w:rsidP="0074523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</w:rPr>
      </w:pPr>
    </w:p>
    <w:p w:rsidR="00D47A8E" w:rsidRPr="00CA7AAE" w:rsidRDefault="009E0CC8" w:rsidP="00E13146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A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7AAE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proofErr w:type="gram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7AAE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proofErr w:type="gram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CA7AAE">
        <w:rPr>
          <w:rFonts w:ascii="Times New Roman" w:hAnsi="Times New Roman" w:cs="Times New Roman"/>
          <w:sz w:val="24"/>
          <w:szCs w:val="24"/>
        </w:rPr>
        <w:t xml:space="preserve"> и ОП </w:t>
      </w:r>
      <w:proofErr w:type="spellStart"/>
      <w:r w:rsidRPr="00CA7AAE">
        <w:rPr>
          <w:rFonts w:ascii="Times New Roman" w:hAnsi="Times New Roman" w:cs="Times New Roman"/>
          <w:sz w:val="24"/>
          <w:szCs w:val="24"/>
        </w:rPr>
        <w:t>обра</w:t>
      </w:r>
      <w:r w:rsidR="0008115D" w:rsidRPr="00CA7AAE">
        <w:rPr>
          <w:rFonts w:ascii="Times New Roman" w:hAnsi="Times New Roman" w:cs="Times New Roman"/>
          <w:sz w:val="24"/>
          <w:szCs w:val="24"/>
        </w:rPr>
        <w:t>зац</w:t>
      </w:r>
      <w:proofErr w:type="spellEnd"/>
      <w:r w:rsidR="0008115D" w:rsidRPr="00CA7A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BB5" w:rsidRDefault="0008115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надметању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победи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измирити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јбољег</w:t>
      </w:r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CC8" w:rsidRPr="00BD15D5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9E0CC8" w:rsidRPr="00BD15D5">
        <w:rPr>
          <w:rFonts w:ascii="Times New Roman" w:hAnsi="Times New Roman" w:cs="Times New Roman"/>
          <w:sz w:val="24"/>
          <w:szCs w:val="24"/>
        </w:rPr>
        <w:t>;</w:t>
      </w:r>
    </w:p>
    <w:p w:rsidR="00193AAD" w:rsidRPr="00745238" w:rsidRDefault="00193AA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</w:rPr>
      </w:pPr>
    </w:p>
    <w:p w:rsidR="009E0CC8" w:rsidRPr="00345171" w:rsidRDefault="009E0CC8" w:rsidP="00BD15D5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Потпишу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A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саст</w:t>
      </w:r>
      <w:r w:rsidR="00345171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345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71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345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71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345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71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3451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77213" w:rsidRPr="007B1BA0" w:rsidRDefault="00777213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1C0E" w:rsidRPr="00BD15D5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проглаше</w:t>
      </w:r>
      <w:r w:rsidR="003B1C0E" w:rsidRPr="00BD15D5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1C0E"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1C0E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345171">
        <w:rPr>
          <w:rFonts w:ascii="Times New Roman" w:hAnsi="Times New Roman" w:cs="Times New Roman"/>
          <w:sz w:val="24"/>
          <w:szCs w:val="24"/>
          <w:lang w:val="sr-Cyrl-CS"/>
        </w:rPr>
        <w:t>е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двиђеним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Изјавом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губи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15D5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.</w:t>
      </w:r>
    </w:p>
    <w:p w:rsidR="00F758B8" w:rsidRPr="007B1BA0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BD15D5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положени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бан</w:t>
      </w:r>
      <w:r w:rsidR="0020727A">
        <w:rPr>
          <w:rFonts w:ascii="Times New Roman" w:hAnsi="Times New Roman" w:cs="Times New Roman"/>
          <w:sz w:val="24"/>
          <w:szCs w:val="24"/>
        </w:rPr>
        <w:t>карску</w:t>
      </w:r>
      <w:proofErr w:type="spellEnd"/>
      <w:r w:rsidR="00207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7A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207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27A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="0020727A">
        <w:rPr>
          <w:rFonts w:ascii="Times New Roman" w:hAnsi="Times New Roman" w:cs="Times New Roman"/>
          <w:sz w:val="24"/>
          <w:szCs w:val="24"/>
        </w:rPr>
        <w:t xml:space="preserve"> </w:t>
      </w:r>
      <w:r w:rsidR="0020727A">
        <w:rPr>
          <w:rFonts w:ascii="Times New Roman" w:hAnsi="Times New Roman" w:cs="Times New Roman"/>
          <w:sz w:val="24"/>
          <w:szCs w:val="24"/>
          <w:lang w:val="sr-Cyrl-CS"/>
        </w:rPr>
        <w:t>учеснику у јавном надметњу</w:t>
      </w:r>
      <w:r w:rsidR="00887625">
        <w:rPr>
          <w:rFonts w:ascii="Times New Roman" w:hAnsi="Times New Roman" w:cs="Times New Roman"/>
          <w:sz w:val="24"/>
          <w:szCs w:val="24"/>
          <w:lang w:val="sr-Cyrl-CS"/>
        </w:rPr>
        <w:t>, осим проглашеном купцу и другом најбољем понуђачу, у</w:t>
      </w:r>
      <w:r w:rsidR="009C0733">
        <w:rPr>
          <w:rFonts w:ascii="Times New Roman" w:hAnsi="Times New Roman" w:cs="Times New Roman"/>
          <w:sz w:val="24"/>
          <w:szCs w:val="24"/>
          <w:lang w:val="sr-Cyrl-CS"/>
        </w:rPr>
        <w:t xml:space="preserve"> року од осам дана од дана одржавања ја</w:t>
      </w:r>
      <w:r w:rsidR="00887625">
        <w:rPr>
          <w:rFonts w:ascii="Times New Roman" w:hAnsi="Times New Roman" w:cs="Times New Roman"/>
          <w:sz w:val="24"/>
          <w:szCs w:val="24"/>
          <w:lang w:val="sr-Cyrl-CS"/>
        </w:rPr>
        <w:t>вног н</w:t>
      </w:r>
      <w:r w:rsidR="008D3DB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887625">
        <w:rPr>
          <w:rFonts w:ascii="Times New Roman" w:hAnsi="Times New Roman" w:cs="Times New Roman"/>
          <w:sz w:val="24"/>
          <w:szCs w:val="24"/>
          <w:lang w:val="sr-Cyrl-CS"/>
        </w:rPr>
        <w:t>дметања.</w:t>
      </w:r>
    </w:p>
    <w:p w:rsidR="00745238" w:rsidRPr="0064019E" w:rsidRDefault="0074523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BD15D5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сваким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</w:t>
      </w:r>
      <w:r w:rsidR="00C16F9A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 w:rsidRPr="00EB78D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16.</w:t>
      </w:r>
      <w:r w:rsidRPr="00EB78D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EB78D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EB78D0" w:rsidRPr="00BD15D5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EB78D0"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D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EB78D0">
        <w:rPr>
          <w:rFonts w:ascii="Times New Roman" w:hAnsi="Times New Roman" w:cs="Times New Roman"/>
          <w:sz w:val="24"/>
          <w:szCs w:val="24"/>
        </w:rPr>
        <w:t xml:space="preserve"> 05.05.2017. године до 12.</w:t>
      </w:r>
      <w:r w:rsidR="00EB78D0" w:rsidRPr="00EB78D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B78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B78D0" w:rsidRPr="00EB78D0">
        <w:rPr>
          <w:rFonts w:ascii="Times New Roman" w:hAnsi="Times New Roman" w:cs="Times New Roman"/>
          <w:sz w:val="24"/>
          <w:szCs w:val="24"/>
        </w:rPr>
        <w:t>часова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</w:p>
    <w:p w:rsidR="00745238" w:rsidRPr="0064019E" w:rsidRDefault="0074523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887625" w:rsidRPr="00887625" w:rsidRDefault="00887625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Проглашени купац је дужан да уплати цео износ купопродајне цене, у року од осам</w:t>
      </w:r>
      <w:r w:rsidR="009D1B79">
        <w:rPr>
          <w:rFonts w:ascii="Times New Roman" w:hAnsi="Times New Roman" w:cs="Times New Roman"/>
          <w:sz w:val="24"/>
          <w:szCs w:val="24"/>
          <w:lang w:val="sr-Cyrl-CS"/>
        </w:rPr>
        <w:t xml:space="preserve"> дана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потписивања </w:t>
      </w:r>
      <w:r w:rsidR="009D1B79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>говора о купопродаји.</w:t>
      </w:r>
    </w:p>
    <w:p w:rsidR="00EA2DB6" w:rsidRPr="00342063" w:rsidRDefault="00EA2DB6" w:rsidP="00EA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063">
        <w:rPr>
          <w:rFonts w:ascii="Times New Roman" w:hAnsi="Times New Roman" w:cs="Times New Roman"/>
          <w:sz w:val="24"/>
          <w:szCs w:val="24"/>
        </w:rPr>
        <w:t>Порези, таксе и трошкови сачињавања и овере уговора  падају на терет Купца.</w:t>
      </w:r>
    </w:p>
    <w:p w:rsidR="00F758B8" w:rsidRPr="0064019E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193AAD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15D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7B1BA0">
        <w:rPr>
          <w:rFonts w:ascii="Times New Roman" w:hAnsi="Times New Roman" w:cs="Times New Roman"/>
          <w:sz w:val="24"/>
          <w:szCs w:val="24"/>
        </w:rPr>
        <w:t xml:space="preserve"> </w:t>
      </w:r>
      <w:r w:rsidRPr="00BD15D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133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F47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133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F47"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:</w:t>
      </w:r>
      <w:r w:rsidR="009D1B79">
        <w:rPr>
          <w:rFonts w:ascii="Times New Roman" w:hAnsi="Times New Roman" w:cs="Times New Roman"/>
          <w:sz w:val="24"/>
          <w:szCs w:val="24"/>
        </w:rPr>
        <w:t xml:space="preserve"> 06</w:t>
      </w:r>
      <w:r w:rsidR="00133F47">
        <w:rPr>
          <w:rFonts w:ascii="Times New Roman" w:hAnsi="Times New Roman" w:cs="Times New Roman"/>
          <w:sz w:val="24"/>
          <w:szCs w:val="24"/>
        </w:rPr>
        <w:t>3</w:t>
      </w:r>
      <w:r w:rsidR="009D1B79">
        <w:rPr>
          <w:rFonts w:ascii="Times New Roman" w:hAnsi="Times New Roman" w:cs="Times New Roman"/>
          <w:sz w:val="24"/>
          <w:szCs w:val="24"/>
        </w:rPr>
        <w:t>/8</w:t>
      </w:r>
      <w:r w:rsidR="00133F47">
        <w:rPr>
          <w:rFonts w:ascii="Times New Roman" w:hAnsi="Times New Roman" w:cs="Times New Roman"/>
          <w:sz w:val="24"/>
          <w:szCs w:val="24"/>
        </w:rPr>
        <w:t>40</w:t>
      </w:r>
      <w:r w:rsidR="009D1B79">
        <w:rPr>
          <w:rFonts w:ascii="Times New Roman" w:hAnsi="Times New Roman" w:cs="Times New Roman"/>
          <w:sz w:val="24"/>
          <w:szCs w:val="24"/>
        </w:rPr>
        <w:t>-</w:t>
      </w:r>
      <w:r w:rsidR="00133F47">
        <w:rPr>
          <w:rFonts w:ascii="Times New Roman" w:hAnsi="Times New Roman" w:cs="Times New Roman"/>
          <w:sz w:val="24"/>
          <w:szCs w:val="24"/>
        </w:rPr>
        <w:t>3317</w:t>
      </w:r>
      <w:r w:rsidR="00193AAD">
        <w:rPr>
          <w:rFonts w:ascii="Times New Roman" w:hAnsi="Times New Roman" w:cs="Times New Roman"/>
          <w:sz w:val="24"/>
          <w:szCs w:val="24"/>
        </w:rPr>
        <w:t>; 011/328-3870;</w:t>
      </w:r>
    </w:p>
    <w:sectPr w:rsidR="00F758B8" w:rsidRPr="00193AAD" w:rsidSect="00251D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372CA"/>
    <w:multiLevelType w:val="hybridMultilevel"/>
    <w:tmpl w:val="6416008A"/>
    <w:lvl w:ilvl="0" w:tplc="6A1ACD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CE2B84"/>
    <w:multiLevelType w:val="hybridMultilevel"/>
    <w:tmpl w:val="943AE8EE"/>
    <w:lvl w:ilvl="0" w:tplc="B57CD0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A7055"/>
    <w:multiLevelType w:val="hybridMultilevel"/>
    <w:tmpl w:val="27B253BC"/>
    <w:lvl w:ilvl="0" w:tplc="10F02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B3B83"/>
    <w:multiLevelType w:val="hybridMultilevel"/>
    <w:tmpl w:val="352C3CE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51D24"/>
    <w:rsid w:val="00017075"/>
    <w:rsid w:val="0008115D"/>
    <w:rsid w:val="0008505E"/>
    <w:rsid w:val="000B7073"/>
    <w:rsid w:val="000C5B91"/>
    <w:rsid w:val="00133F47"/>
    <w:rsid w:val="00141FE6"/>
    <w:rsid w:val="00186146"/>
    <w:rsid w:val="00193AAD"/>
    <w:rsid w:val="001D03F4"/>
    <w:rsid w:val="0020727A"/>
    <w:rsid w:val="0021477D"/>
    <w:rsid w:val="00251D24"/>
    <w:rsid w:val="00262DE7"/>
    <w:rsid w:val="002B5C18"/>
    <w:rsid w:val="002D3EC0"/>
    <w:rsid w:val="003229A4"/>
    <w:rsid w:val="00345171"/>
    <w:rsid w:val="003B1C0E"/>
    <w:rsid w:val="003F4E60"/>
    <w:rsid w:val="00400C19"/>
    <w:rsid w:val="00420777"/>
    <w:rsid w:val="004813A4"/>
    <w:rsid w:val="004C6210"/>
    <w:rsid w:val="00500F12"/>
    <w:rsid w:val="00560EEA"/>
    <w:rsid w:val="005A31E3"/>
    <w:rsid w:val="00626655"/>
    <w:rsid w:val="006271B7"/>
    <w:rsid w:val="0063364C"/>
    <w:rsid w:val="0064019E"/>
    <w:rsid w:val="0065402D"/>
    <w:rsid w:val="0069032F"/>
    <w:rsid w:val="006B3943"/>
    <w:rsid w:val="006C2AED"/>
    <w:rsid w:val="0070264B"/>
    <w:rsid w:val="00735A2B"/>
    <w:rsid w:val="00736276"/>
    <w:rsid w:val="00745238"/>
    <w:rsid w:val="00754003"/>
    <w:rsid w:val="00755A65"/>
    <w:rsid w:val="00764147"/>
    <w:rsid w:val="00777213"/>
    <w:rsid w:val="00777C0E"/>
    <w:rsid w:val="007B1BA0"/>
    <w:rsid w:val="007E6140"/>
    <w:rsid w:val="007F2D4E"/>
    <w:rsid w:val="0087715F"/>
    <w:rsid w:val="008771DB"/>
    <w:rsid w:val="008842C7"/>
    <w:rsid w:val="00887625"/>
    <w:rsid w:val="008907F4"/>
    <w:rsid w:val="008961AE"/>
    <w:rsid w:val="008D3DB3"/>
    <w:rsid w:val="00901990"/>
    <w:rsid w:val="00925091"/>
    <w:rsid w:val="009718FE"/>
    <w:rsid w:val="0098049B"/>
    <w:rsid w:val="009967C8"/>
    <w:rsid w:val="009C0733"/>
    <w:rsid w:val="009D1B79"/>
    <w:rsid w:val="009E0CC8"/>
    <w:rsid w:val="00A07BC9"/>
    <w:rsid w:val="00A33DA0"/>
    <w:rsid w:val="00A40D7D"/>
    <w:rsid w:val="00A779A3"/>
    <w:rsid w:val="00AB1000"/>
    <w:rsid w:val="00AC45F2"/>
    <w:rsid w:val="00AE192F"/>
    <w:rsid w:val="00AF2783"/>
    <w:rsid w:val="00B10782"/>
    <w:rsid w:val="00B865C3"/>
    <w:rsid w:val="00BD15D5"/>
    <w:rsid w:val="00C1475A"/>
    <w:rsid w:val="00C16F9A"/>
    <w:rsid w:val="00C23892"/>
    <w:rsid w:val="00CA7AAE"/>
    <w:rsid w:val="00CB721C"/>
    <w:rsid w:val="00CC3A52"/>
    <w:rsid w:val="00CC62CA"/>
    <w:rsid w:val="00CE1245"/>
    <w:rsid w:val="00CE2ABF"/>
    <w:rsid w:val="00CF261D"/>
    <w:rsid w:val="00D2082A"/>
    <w:rsid w:val="00D46907"/>
    <w:rsid w:val="00D47A8E"/>
    <w:rsid w:val="00DF74D2"/>
    <w:rsid w:val="00E37BB5"/>
    <w:rsid w:val="00E5176B"/>
    <w:rsid w:val="00E63866"/>
    <w:rsid w:val="00E76B46"/>
    <w:rsid w:val="00E97692"/>
    <w:rsid w:val="00EA2DB6"/>
    <w:rsid w:val="00EB78D0"/>
    <w:rsid w:val="00EF49D3"/>
    <w:rsid w:val="00F47107"/>
    <w:rsid w:val="00F758B8"/>
    <w:rsid w:val="00F763BA"/>
    <w:rsid w:val="00FC7F97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7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2D4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5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A479-8549-4D1B-AD43-4A19B725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</dc:creator>
  <cp:lastModifiedBy>igor</cp:lastModifiedBy>
  <cp:revision>2</cp:revision>
  <cp:lastPrinted>2017-03-21T10:10:00Z</cp:lastPrinted>
  <dcterms:created xsi:type="dcterms:W3CDTF">2017-04-06T10:10:00Z</dcterms:created>
  <dcterms:modified xsi:type="dcterms:W3CDTF">2017-04-06T10:10:00Z</dcterms:modified>
</cp:coreProperties>
</file>